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7" w:rsidRPr="00946C08" w:rsidRDefault="00B9338C" w:rsidP="00B9338C">
      <w:pPr>
        <w:jc w:val="center"/>
        <w:rPr>
          <w:color w:val="auto"/>
          <w:sz w:val="22"/>
          <w:lang w:val="ru-RU"/>
        </w:rPr>
      </w:pPr>
      <w:r>
        <w:rPr>
          <w:color w:val="auto"/>
          <w:lang w:val="ru-RU"/>
        </w:rPr>
        <w:t xml:space="preserve">                                     </w:t>
      </w:r>
      <w:r w:rsidRPr="00946C08">
        <w:rPr>
          <w:color w:val="auto"/>
          <w:sz w:val="22"/>
          <w:lang w:val="ru-RU"/>
        </w:rPr>
        <w:t>Утверждаю_____</w:t>
      </w:r>
    </w:p>
    <w:p w:rsidR="00B9338C" w:rsidRPr="00946C08" w:rsidRDefault="00B9338C" w:rsidP="00B9338C">
      <w:pPr>
        <w:jc w:val="right"/>
        <w:rPr>
          <w:color w:val="auto"/>
          <w:sz w:val="22"/>
          <w:lang w:val="ru-RU"/>
        </w:rPr>
      </w:pPr>
      <w:r w:rsidRPr="00946C08">
        <w:rPr>
          <w:color w:val="auto"/>
          <w:sz w:val="22"/>
          <w:lang w:val="ru-RU"/>
        </w:rPr>
        <w:t>И.О. директора школы   Кривошеева Н.В.</w:t>
      </w:r>
    </w:p>
    <w:p w:rsidR="00B9338C" w:rsidRPr="00946C08" w:rsidRDefault="00B9338C" w:rsidP="00B9338C">
      <w:pPr>
        <w:jc w:val="right"/>
        <w:rPr>
          <w:color w:val="auto"/>
          <w:sz w:val="22"/>
          <w:lang w:val="ru-RU"/>
        </w:rPr>
      </w:pPr>
      <w:r w:rsidRPr="00946C08">
        <w:rPr>
          <w:color w:val="auto"/>
          <w:sz w:val="22"/>
          <w:lang w:val="ru-RU"/>
        </w:rPr>
        <w:t xml:space="preserve">Приказ № </w:t>
      </w:r>
      <w:proofErr w:type="spellStart"/>
      <w:r w:rsidRPr="00946C08">
        <w:rPr>
          <w:color w:val="auto"/>
          <w:sz w:val="22"/>
          <w:lang w:val="ru-RU"/>
        </w:rPr>
        <w:t>______от</w:t>
      </w:r>
      <w:proofErr w:type="spellEnd"/>
      <w:r w:rsidRPr="00946C08">
        <w:rPr>
          <w:color w:val="auto"/>
          <w:sz w:val="22"/>
          <w:lang w:val="ru-RU"/>
        </w:rPr>
        <w:t xml:space="preserve"> __________2014г.</w:t>
      </w:r>
    </w:p>
    <w:p w:rsidR="00B9338C" w:rsidRDefault="00B9338C" w:rsidP="00B9338C">
      <w:pPr>
        <w:jc w:val="right"/>
        <w:rPr>
          <w:color w:val="auto"/>
          <w:lang w:val="ru-RU"/>
        </w:rPr>
      </w:pPr>
    </w:p>
    <w:p w:rsidR="00B9338C" w:rsidRDefault="00B9338C" w:rsidP="00B9338C">
      <w:pPr>
        <w:jc w:val="right"/>
        <w:rPr>
          <w:color w:val="auto"/>
          <w:lang w:val="ru-RU"/>
        </w:rPr>
      </w:pPr>
    </w:p>
    <w:p w:rsidR="00B9338C" w:rsidRDefault="00B9338C" w:rsidP="00B9338C">
      <w:pPr>
        <w:jc w:val="right"/>
        <w:rPr>
          <w:color w:val="auto"/>
          <w:lang w:val="ru-RU"/>
        </w:rPr>
      </w:pPr>
    </w:p>
    <w:p w:rsidR="00B9338C" w:rsidRDefault="00B9338C" w:rsidP="00B9338C">
      <w:pPr>
        <w:jc w:val="right"/>
        <w:rPr>
          <w:color w:val="auto"/>
          <w:lang w:val="ru-RU"/>
        </w:rPr>
      </w:pPr>
    </w:p>
    <w:p w:rsidR="00B9338C" w:rsidRDefault="00B9338C" w:rsidP="00B9338C">
      <w:pPr>
        <w:tabs>
          <w:tab w:val="left" w:pos="2552"/>
          <w:tab w:val="left" w:pos="3969"/>
        </w:tabs>
        <w:rPr>
          <w:b/>
          <w:color w:val="auto"/>
          <w:sz w:val="22"/>
          <w:lang w:val="ru-RU"/>
        </w:rPr>
      </w:pPr>
      <w:r w:rsidRPr="00B9338C">
        <w:rPr>
          <w:b/>
          <w:color w:val="auto"/>
          <w:sz w:val="22"/>
          <w:lang w:val="ru-RU"/>
        </w:rPr>
        <w:t xml:space="preserve">                     Положение</w:t>
      </w:r>
    </w:p>
    <w:p w:rsidR="00B9338C" w:rsidRDefault="00B9338C" w:rsidP="00B9338C">
      <w:pPr>
        <w:tabs>
          <w:tab w:val="left" w:pos="2552"/>
          <w:tab w:val="left" w:pos="3969"/>
        </w:tabs>
        <w:ind w:left="0"/>
        <w:jc w:val="both"/>
        <w:rPr>
          <w:b/>
          <w:color w:val="auto"/>
          <w:sz w:val="22"/>
          <w:lang w:val="ru-RU"/>
        </w:rPr>
      </w:pPr>
    </w:p>
    <w:p w:rsidR="00B9338C" w:rsidRDefault="00B9338C" w:rsidP="00B9338C">
      <w:pPr>
        <w:tabs>
          <w:tab w:val="left" w:pos="2552"/>
          <w:tab w:val="left" w:pos="3969"/>
        </w:tabs>
        <w:ind w:left="0"/>
        <w:jc w:val="both"/>
        <w:rPr>
          <w:b/>
          <w:color w:val="auto"/>
          <w:sz w:val="22"/>
          <w:lang w:val="ru-RU"/>
        </w:rPr>
      </w:pPr>
      <w:r>
        <w:rPr>
          <w:b/>
          <w:color w:val="auto"/>
          <w:sz w:val="22"/>
          <w:lang w:val="ru-RU"/>
        </w:rPr>
        <w:t>О порядке реализации права педагогов</w:t>
      </w:r>
    </w:p>
    <w:p w:rsidR="00B9338C" w:rsidRDefault="00B9338C" w:rsidP="00B9338C">
      <w:pPr>
        <w:tabs>
          <w:tab w:val="left" w:pos="2552"/>
          <w:tab w:val="left" w:pos="3969"/>
        </w:tabs>
        <w:ind w:left="0"/>
        <w:jc w:val="both"/>
        <w:rPr>
          <w:b/>
          <w:color w:val="auto"/>
          <w:sz w:val="22"/>
          <w:lang w:val="ru-RU"/>
        </w:rPr>
      </w:pPr>
      <w:r>
        <w:rPr>
          <w:b/>
          <w:color w:val="auto"/>
          <w:sz w:val="22"/>
          <w:lang w:val="ru-RU"/>
        </w:rPr>
        <w:t>На бесплатное пользование образовательными,</w:t>
      </w:r>
    </w:p>
    <w:p w:rsidR="00B9338C" w:rsidRDefault="00B9338C" w:rsidP="00B9338C">
      <w:pPr>
        <w:tabs>
          <w:tab w:val="left" w:pos="2552"/>
          <w:tab w:val="left" w:pos="3969"/>
        </w:tabs>
        <w:ind w:left="0"/>
        <w:jc w:val="both"/>
        <w:rPr>
          <w:b/>
          <w:color w:val="auto"/>
          <w:sz w:val="22"/>
          <w:lang w:val="ru-RU"/>
        </w:rPr>
      </w:pPr>
      <w:r>
        <w:rPr>
          <w:b/>
          <w:color w:val="auto"/>
          <w:sz w:val="22"/>
          <w:lang w:val="ru-RU"/>
        </w:rPr>
        <w:t xml:space="preserve">Методическими и научными услугами </w:t>
      </w:r>
    </w:p>
    <w:p w:rsidR="00B9338C" w:rsidRDefault="00B9338C" w:rsidP="00B9338C">
      <w:pPr>
        <w:tabs>
          <w:tab w:val="left" w:pos="2552"/>
          <w:tab w:val="left" w:pos="3969"/>
        </w:tabs>
        <w:ind w:left="0"/>
        <w:jc w:val="both"/>
        <w:rPr>
          <w:b/>
          <w:color w:val="auto"/>
          <w:sz w:val="22"/>
          <w:lang w:val="ru-RU"/>
        </w:rPr>
      </w:pPr>
      <w:r>
        <w:rPr>
          <w:b/>
          <w:color w:val="auto"/>
          <w:sz w:val="22"/>
          <w:lang w:val="ru-RU"/>
        </w:rPr>
        <w:t>образовательной деятельности</w:t>
      </w:r>
      <w:r w:rsidR="0030234B">
        <w:rPr>
          <w:b/>
          <w:color w:val="auto"/>
          <w:sz w:val="22"/>
          <w:lang w:val="ru-RU"/>
        </w:rPr>
        <w:t>,</w:t>
      </w:r>
      <w:r>
        <w:rPr>
          <w:b/>
          <w:color w:val="auto"/>
          <w:sz w:val="22"/>
          <w:lang w:val="ru-RU"/>
        </w:rPr>
        <w:t xml:space="preserve"> работодателя.</w:t>
      </w:r>
    </w:p>
    <w:p w:rsidR="00B9338C" w:rsidRDefault="00B9338C" w:rsidP="00B9338C">
      <w:pPr>
        <w:tabs>
          <w:tab w:val="left" w:pos="2552"/>
          <w:tab w:val="left" w:pos="3969"/>
        </w:tabs>
        <w:ind w:left="0"/>
        <w:jc w:val="both"/>
        <w:rPr>
          <w:b/>
          <w:color w:val="auto"/>
          <w:sz w:val="22"/>
          <w:lang w:val="ru-RU"/>
        </w:rPr>
      </w:pPr>
      <w:r>
        <w:rPr>
          <w:b/>
          <w:color w:val="auto"/>
          <w:sz w:val="22"/>
          <w:lang w:val="ru-RU"/>
        </w:rPr>
        <w:t xml:space="preserve"> МКОУ ООШ с. Новотроицкое</w:t>
      </w:r>
    </w:p>
    <w:p w:rsidR="00B9338C" w:rsidRPr="00B9338C" w:rsidRDefault="00B9338C" w:rsidP="00B9338C">
      <w:pPr>
        <w:pStyle w:val="ab"/>
        <w:numPr>
          <w:ilvl w:val="0"/>
          <w:numId w:val="1"/>
        </w:numPr>
        <w:tabs>
          <w:tab w:val="left" w:pos="2552"/>
          <w:tab w:val="left" w:pos="3969"/>
        </w:tabs>
        <w:jc w:val="both"/>
        <w:rPr>
          <w:color w:val="auto"/>
          <w:sz w:val="22"/>
          <w:lang w:val="ru-RU"/>
        </w:rPr>
      </w:pPr>
      <w:r w:rsidRPr="00B9338C">
        <w:rPr>
          <w:color w:val="auto"/>
          <w:sz w:val="22"/>
          <w:lang w:val="ru-RU"/>
        </w:rPr>
        <w:t>Общие положения</w:t>
      </w:r>
      <w:r w:rsidR="00946C08">
        <w:rPr>
          <w:color w:val="auto"/>
          <w:sz w:val="22"/>
          <w:lang w:val="ru-RU"/>
        </w:rPr>
        <w:t>.</w:t>
      </w:r>
    </w:p>
    <w:p w:rsidR="00B9338C" w:rsidRDefault="00B9338C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  <w:r w:rsidRPr="00B9338C">
        <w:rPr>
          <w:color w:val="auto"/>
          <w:sz w:val="22"/>
          <w:lang w:val="ru-RU"/>
        </w:rPr>
        <w:t>Настоящее положение раз</w:t>
      </w:r>
      <w:r>
        <w:rPr>
          <w:color w:val="auto"/>
          <w:sz w:val="22"/>
          <w:lang w:val="ru-RU"/>
        </w:rPr>
        <w:t>работано в соответствии с Федеральным законом «Об образовании в РФ» от 29.12.12 № 273 – ФЗ.</w:t>
      </w:r>
    </w:p>
    <w:p w:rsidR="00B9338C" w:rsidRDefault="00B9338C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 xml:space="preserve"> Настоящее положение регламентирует цели, порядок и виды обеспечения права на бесплатное пользование образовательными, методическими </w:t>
      </w:r>
      <w:r w:rsidR="008B1841">
        <w:rPr>
          <w:color w:val="auto"/>
          <w:sz w:val="22"/>
          <w:lang w:val="ru-RU"/>
        </w:rPr>
        <w:t xml:space="preserve">и научными услугами организации, осуществляющей </w:t>
      </w:r>
      <w:r w:rsidR="00946C08">
        <w:rPr>
          <w:color w:val="auto"/>
          <w:sz w:val="22"/>
          <w:lang w:val="ru-RU"/>
        </w:rPr>
        <w:t xml:space="preserve"> образовательную деятельность       </w:t>
      </w:r>
    </w:p>
    <w:p w:rsidR="008B1841" w:rsidRDefault="00946C08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 xml:space="preserve">      </w:t>
      </w:r>
      <w:r w:rsidR="008B1841">
        <w:rPr>
          <w:color w:val="auto"/>
          <w:sz w:val="22"/>
          <w:lang w:val="ru-RU"/>
        </w:rPr>
        <w:t>2.Цель.</w:t>
      </w:r>
    </w:p>
    <w:p w:rsidR="008B1841" w:rsidRDefault="008B1841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 xml:space="preserve">2.1. Обеспечить реализацию права </w:t>
      </w:r>
      <w:r w:rsidR="00946C08">
        <w:rPr>
          <w:color w:val="auto"/>
          <w:sz w:val="22"/>
          <w:lang w:val="ru-RU"/>
        </w:rPr>
        <w:t>педагогов,</w:t>
      </w:r>
      <w:r>
        <w:rPr>
          <w:color w:val="auto"/>
          <w:sz w:val="22"/>
          <w:lang w:val="ru-RU"/>
        </w:rPr>
        <w:t xml:space="preserve"> закрепленную в п. 8 части 3 ст. 47 ФЗ «Об образовании в РФ» на бесплатное пользование образовательными, методическими и научными услугами образовательной деятельности.</w:t>
      </w:r>
    </w:p>
    <w:p w:rsidR="008B1841" w:rsidRDefault="00946C08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 xml:space="preserve">    </w:t>
      </w:r>
      <w:r w:rsidR="008B1841">
        <w:rPr>
          <w:color w:val="auto"/>
          <w:sz w:val="22"/>
          <w:lang w:val="ru-RU"/>
        </w:rPr>
        <w:t>3.Порядок обеспечения права педагогов на бесплатное пользование образовательными, методическим</w:t>
      </w:r>
      <w:r>
        <w:rPr>
          <w:color w:val="auto"/>
          <w:sz w:val="22"/>
          <w:lang w:val="ru-RU"/>
        </w:rPr>
        <w:t>и</w:t>
      </w:r>
      <w:r w:rsidR="008B1841">
        <w:rPr>
          <w:color w:val="auto"/>
          <w:sz w:val="22"/>
          <w:lang w:val="ru-RU"/>
        </w:rPr>
        <w:t xml:space="preserve"> и научными услугами образовательной деятельности.</w:t>
      </w:r>
    </w:p>
    <w:p w:rsidR="008B1841" w:rsidRDefault="008B1841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3.1 Администрация школы обязана всесторонне обеспечить реализацию права на бесплатное пользование образовательными, методическими и научными услугами образовательной деятельности</w:t>
      </w:r>
      <w:r w:rsidR="00946C08">
        <w:rPr>
          <w:color w:val="auto"/>
          <w:sz w:val="22"/>
          <w:lang w:val="ru-RU"/>
        </w:rPr>
        <w:t>, закрепленную в п.8 части 3 ст. 47 ФЗ «Об образовании в РФ» от 29.12.12г. №273 – ФЗ.</w:t>
      </w:r>
    </w:p>
    <w:p w:rsidR="00946C08" w:rsidRDefault="00946C08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3.2 Главный метод обеспечения права – ежемесячных денежных компенсаций к бесплатному пользованию услугами компьютерной связи и Интернета в образовательном учреждении.</w:t>
      </w:r>
    </w:p>
    <w:p w:rsidR="00946C08" w:rsidRDefault="00946C08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  <w:r>
        <w:rPr>
          <w:color w:val="auto"/>
          <w:sz w:val="22"/>
          <w:lang w:val="ru-RU"/>
        </w:rPr>
        <w:t>3.3 Правом на бесплатное пользование образовательными, методическими и научными услугами пользуются все, без исключения педагоги школы.</w:t>
      </w:r>
    </w:p>
    <w:p w:rsidR="008B1841" w:rsidRDefault="008B1841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</w:p>
    <w:p w:rsidR="008B1841" w:rsidRPr="00B9338C" w:rsidRDefault="008B1841" w:rsidP="00B9338C">
      <w:pPr>
        <w:pStyle w:val="ab"/>
        <w:tabs>
          <w:tab w:val="left" w:pos="2552"/>
          <w:tab w:val="left" w:pos="3969"/>
        </w:tabs>
        <w:ind w:left="-709"/>
        <w:jc w:val="both"/>
        <w:rPr>
          <w:color w:val="auto"/>
          <w:sz w:val="22"/>
          <w:lang w:val="ru-RU"/>
        </w:rPr>
      </w:pPr>
    </w:p>
    <w:sectPr w:rsidR="008B1841" w:rsidRPr="00B9338C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32A5"/>
    <w:multiLevelType w:val="hybridMultilevel"/>
    <w:tmpl w:val="8CA8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338C"/>
    <w:rsid w:val="0030234B"/>
    <w:rsid w:val="00667101"/>
    <w:rsid w:val="008B1841"/>
    <w:rsid w:val="00946C08"/>
    <w:rsid w:val="00B9338C"/>
    <w:rsid w:val="00BC71DA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2014-10-21T03:02:00Z</cp:lastPrinted>
  <dcterms:created xsi:type="dcterms:W3CDTF">2014-10-21T02:30:00Z</dcterms:created>
  <dcterms:modified xsi:type="dcterms:W3CDTF">2014-10-21T03:03:00Z</dcterms:modified>
</cp:coreProperties>
</file>